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cs="宋体"/>
          <w:sz w:val="32"/>
          <w:szCs w:val="32"/>
          <w:vertAlign w:val="superscript"/>
          <w:lang w:eastAsia="zh-Hans"/>
        </w:rPr>
      </w:pPr>
      <w:r>
        <w:rPr>
          <w:rFonts w:hint="eastAsia" w:ascii="宋体" w:hAnsi="宋体" w:cs="宋体"/>
          <w:sz w:val="32"/>
          <w:szCs w:val="32"/>
          <w:vertAlign w:val="superscript"/>
          <w:lang w:eastAsia="zh-Hans"/>
        </w:rPr>
        <w:t>附件</w:t>
      </w:r>
      <w:r>
        <w:rPr>
          <w:rFonts w:hint="eastAsia" w:ascii="宋体" w:hAnsi="宋体" w:cs="宋体"/>
          <w:sz w:val="32"/>
          <w:szCs w:val="32"/>
          <w:vertAlign w:val="superscript"/>
        </w:rPr>
        <w:t>1</w:t>
      </w:r>
      <w:r>
        <w:rPr>
          <w:rFonts w:hint="eastAsia" w:ascii="宋体" w:hAnsi="宋体" w:cs="宋体"/>
          <w:sz w:val="32"/>
          <w:szCs w:val="32"/>
          <w:vertAlign w:val="superscript"/>
          <w:lang w:eastAsia="zh-Hans"/>
        </w:rPr>
        <w:t>：</w:t>
      </w:r>
    </w:p>
    <w:tbl>
      <w:tblPr>
        <w:tblStyle w:val="2"/>
        <w:tblpPr w:leftFromText="180" w:rightFromText="180" w:vertAnchor="page" w:horzAnchor="page" w:tblpX="1542" w:tblpY="3024"/>
        <w:tblOverlap w:val="never"/>
        <w:tblW w:w="13651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5"/>
        <w:gridCol w:w="829"/>
        <w:gridCol w:w="587"/>
        <w:gridCol w:w="525"/>
        <w:gridCol w:w="960"/>
        <w:gridCol w:w="480"/>
        <w:gridCol w:w="465"/>
        <w:gridCol w:w="495"/>
        <w:gridCol w:w="600"/>
        <w:gridCol w:w="1065"/>
        <w:gridCol w:w="960"/>
        <w:gridCol w:w="621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9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宋体" w:hAnsi="宋体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494949"/>
                <w:kern w:val="0"/>
                <w:sz w:val="18"/>
                <w:szCs w:val="18"/>
              </w:rPr>
              <w:t>序号</w:t>
            </w:r>
          </w:p>
        </w:tc>
        <w:tc>
          <w:tcPr>
            <w:tcW w:w="8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Times New Roman" w:hAnsi="Times New Roman"/>
                <w:b/>
                <w:bCs/>
                <w:color w:val="494949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494949"/>
                <w:kern w:val="0"/>
                <w:sz w:val="18"/>
                <w:szCs w:val="18"/>
              </w:rPr>
              <w:t>单位</w:t>
            </w:r>
            <w:r>
              <w:rPr>
                <w:rFonts w:hint="eastAsia" w:ascii="Times New Roman" w:hAnsi="Times New Roman"/>
                <w:b/>
                <w:bCs/>
                <w:color w:val="494949"/>
                <w:kern w:val="0"/>
                <w:sz w:val="18"/>
                <w:szCs w:val="18"/>
              </w:rPr>
              <w:br w:type="textWrapping"/>
            </w:r>
            <w:r>
              <w:rPr>
                <w:rFonts w:ascii="Times New Roman" w:hAnsi="Times New Roman"/>
                <w:b/>
                <w:bCs/>
                <w:color w:val="494949"/>
                <w:kern w:val="0"/>
                <w:sz w:val="18"/>
                <w:szCs w:val="18"/>
              </w:rPr>
              <w:t>名称</w:t>
            </w:r>
          </w:p>
        </w:tc>
        <w:tc>
          <w:tcPr>
            <w:tcW w:w="5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Times New Roman" w:hAnsi="Times New Roman"/>
                <w:b/>
                <w:bCs/>
                <w:color w:val="494949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494949"/>
                <w:kern w:val="0"/>
                <w:sz w:val="18"/>
                <w:szCs w:val="18"/>
              </w:rPr>
              <w:t>岗位</w:t>
            </w:r>
            <w:r>
              <w:rPr>
                <w:rFonts w:hint="eastAsia" w:ascii="Times New Roman" w:hAnsi="Times New Roman"/>
                <w:b/>
                <w:bCs/>
                <w:color w:val="494949"/>
                <w:kern w:val="0"/>
                <w:sz w:val="18"/>
                <w:szCs w:val="18"/>
              </w:rPr>
              <w:br w:type="textWrapping"/>
            </w:r>
            <w:r>
              <w:rPr>
                <w:rFonts w:ascii="Times New Roman" w:hAnsi="Times New Roman"/>
                <w:b/>
                <w:bCs/>
                <w:color w:val="494949"/>
                <w:kern w:val="0"/>
                <w:sz w:val="18"/>
                <w:szCs w:val="18"/>
              </w:rPr>
              <w:t>名称</w:t>
            </w:r>
          </w:p>
        </w:tc>
        <w:tc>
          <w:tcPr>
            <w:tcW w:w="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宋体" w:hAnsi="宋体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color w:val="494949"/>
                <w:kern w:val="0"/>
                <w:sz w:val="18"/>
                <w:szCs w:val="18"/>
                <w:lang w:eastAsia="zh-Hans"/>
              </w:rPr>
              <w:t>招聘</w:t>
            </w:r>
            <w:r>
              <w:rPr>
                <w:rFonts w:ascii="Times New Roman" w:hAnsi="Times New Roman"/>
                <w:b/>
                <w:bCs/>
                <w:color w:val="494949"/>
                <w:kern w:val="0"/>
                <w:sz w:val="18"/>
                <w:szCs w:val="18"/>
              </w:rPr>
              <w:t>人数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宋体" w:hAnsi="宋体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494949"/>
                <w:kern w:val="0"/>
                <w:sz w:val="18"/>
                <w:szCs w:val="18"/>
              </w:rPr>
              <w:t>专业</w:t>
            </w:r>
            <w:r>
              <w:rPr>
                <w:rFonts w:ascii="宋体" w:hAnsi="宋体" w:cs="宋体"/>
                <w:b/>
                <w:bCs/>
                <w:color w:val="494949"/>
                <w:kern w:val="0"/>
                <w:sz w:val="18"/>
                <w:szCs w:val="18"/>
              </w:rPr>
              <w:t>类别</w:t>
            </w:r>
          </w:p>
        </w:tc>
        <w:tc>
          <w:tcPr>
            <w:tcW w:w="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宋体" w:hAnsi="宋体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494949"/>
                <w:kern w:val="0"/>
                <w:sz w:val="18"/>
                <w:szCs w:val="18"/>
              </w:rPr>
              <w:t>学历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宋体" w:hAnsi="宋体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494949"/>
                <w:kern w:val="0"/>
                <w:sz w:val="18"/>
                <w:szCs w:val="18"/>
              </w:rPr>
              <w:t>学位</w:t>
            </w:r>
          </w:p>
        </w:tc>
        <w:tc>
          <w:tcPr>
            <w:tcW w:w="4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hint="eastAsia" w:ascii="宋体" w:hAnsi="宋体" w:cs="宋体"/>
                <w:color w:val="494949"/>
                <w:kern w:val="0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b/>
                <w:bCs/>
                <w:color w:val="494949"/>
                <w:kern w:val="0"/>
                <w:sz w:val="18"/>
                <w:szCs w:val="18"/>
                <w:lang w:eastAsia="zh-Hans"/>
              </w:rPr>
              <w:t>政治面貌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Times New Roman" w:hAnsi="Times New Roman"/>
                <w:b/>
                <w:bCs/>
                <w:color w:val="494949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494949"/>
                <w:kern w:val="0"/>
                <w:sz w:val="18"/>
                <w:szCs w:val="18"/>
              </w:rPr>
              <w:t>性别</w:t>
            </w:r>
          </w:p>
        </w:tc>
        <w:tc>
          <w:tcPr>
            <w:tcW w:w="10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宋体" w:hAnsi="宋体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494949"/>
                <w:kern w:val="0"/>
                <w:sz w:val="18"/>
                <w:szCs w:val="18"/>
              </w:rPr>
              <w:t>年龄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宋体" w:hAnsi="宋体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494949"/>
                <w:kern w:val="0"/>
                <w:sz w:val="18"/>
                <w:szCs w:val="18"/>
              </w:rPr>
              <w:t>招考范围</w:t>
            </w:r>
          </w:p>
        </w:tc>
        <w:tc>
          <w:tcPr>
            <w:tcW w:w="62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宋体" w:hAnsi="宋体" w:cs="宋体"/>
                <w:color w:val="494949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494949"/>
                <w:kern w:val="0"/>
                <w:sz w:val="18"/>
                <w:szCs w:val="18"/>
              </w:rPr>
              <w:t>其它条件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9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600" w:lineRule="exact"/>
              <w:jc w:val="center"/>
              <w:textAlignment w:val="center"/>
              <w:rPr>
                <w:rFonts w:hint="eastAsia" w:ascii="Times New Roman" w:hAnsi="Times New Roman"/>
                <w:color w:val="494949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494949"/>
                <w:kern w:val="0"/>
                <w:sz w:val="20"/>
                <w:szCs w:val="20"/>
              </w:rPr>
              <w:t>1</w:t>
            </w:r>
          </w:p>
        </w:tc>
        <w:tc>
          <w:tcPr>
            <w:tcW w:w="8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hint="eastAsia" w:ascii="宋体" w:hAnsi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/>
                <w:sz w:val="18"/>
                <w:szCs w:val="18"/>
                <w:lang w:eastAsia="zh-Hans"/>
              </w:rPr>
              <w:t>龙岩市永定区融媒体中心</w:t>
            </w:r>
          </w:p>
        </w:tc>
        <w:tc>
          <w:tcPr>
            <w:tcW w:w="5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eastAsia="zh-Hans"/>
              </w:rPr>
              <w:t>全媒体记者</w:t>
            </w:r>
          </w:p>
        </w:tc>
        <w:tc>
          <w:tcPr>
            <w:tcW w:w="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/>
                <w:sz w:val="18"/>
                <w:szCs w:val="18"/>
                <w:lang w:eastAsia="zh-Hans"/>
              </w:rPr>
              <w:t>新闻传播学类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/>
                <w:sz w:val="18"/>
                <w:szCs w:val="18"/>
                <w:lang w:eastAsia="zh-Hans"/>
              </w:rPr>
              <w:t>中国语言文学类</w:t>
            </w:r>
          </w:p>
        </w:tc>
        <w:tc>
          <w:tcPr>
            <w:tcW w:w="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hint="eastAsia" w:ascii="宋体" w:hAnsi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/>
                <w:sz w:val="18"/>
                <w:szCs w:val="18"/>
                <w:lang w:eastAsia="zh-Hans"/>
              </w:rPr>
              <w:t>本科及以上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hint="eastAsia" w:ascii="宋体" w:hAnsi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/>
                <w:sz w:val="18"/>
                <w:szCs w:val="18"/>
                <w:lang w:eastAsia="zh-Hans"/>
              </w:rPr>
              <w:t>不限</w:t>
            </w:r>
          </w:p>
        </w:tc>
        <w:tc>
          <w:tcPr>
            <w:tcW w:w="4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hint="eastAsia" w:ascii="宋体" w:hAnsi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/>
                <w:sz w:val="18"/>
                <w:szCs w:val="18"/>
                <w:lang w:eastAsia="zh-Hans"/>
              </w:rPr>
              <w:t>不限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不限</w:t>
            </w:r>
          </w:p>
        </w:tc>
        <w:tc>
          <w:tcPr>
            <w:tcW w:w="10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35周岁以下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 w:val="0"/>
                <w:sz w:val="18"/>
                <w:szCs w:val="18"/>
              </w:rPr>
              <w:t>全省</w:t>
            </w:r>
          </w:p>
        </w:tc>
        <w:tc>
          <w:tcPr>
            <w:tcW w:w="62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1.有以下情形之一的，年龄可放宽至40周岁、专业不限：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①具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有3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Hans" w:bidi="ar"/>
              </w:rPr>
              <w:t>年及以上媒体（广播电视台或报业）工作经验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；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Hans" w:bidi="ar"/>
              </w:rPr>
              <w:t>获得省级新闻奖二等奖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Hans" w:bidi="ar"/>
              </w:rPr>
              <w:t>以上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;</w:t>
            </w:r>
            <w:bookmarkStart w:id="0" w:name="_GoBack"/>
            <w:bookmarkEnd w:id="0"/>
          </w:p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③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Hans" w:bidi="ar"/>
              </w:rPr>
              <w:t>取得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新闻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Hans" w:bidi="ar"/>
              </w:rPr>
              <w:t>中级及以上职称资格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2.最低服务年限五年。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5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600" w:lineRule="exact"/>
              <w:jc w:val="center"/>
              <w:textAlignment w:val="center"/>
              <w:rPr>
                <w:rFonts w:hint="eastAsia" w:ascii="Times New Roman" w:hAnsi="Times New Roman"/>
                <w:color w:val="494949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494949"/>
                <w:kern w:val="0"/>
                <w:sz w:val="20"/>
                <w:szCs w:val="20"/>
              </w:rPr>
              <w:t>2</w:t>
            </w:r>
          </w:p>
        </w:tc>
        <w:tc>
          <w:tcPr>
            <w:tcW w:w="8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hint="eastAsia" w:ascii="宋体" w:hAnsi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/>
                <w:sz w:val="18"/>
                <w:szCs w:val="18"/>
                <w:lang w:eastAsia="zh-Hans"/>
              </w:rPr>
              <w:t>龙岩市永定区融媒体中心</w:t>
            </w:r>
          </w:p>
        </w:tc>
        <w:tc>
          <w:tcPr>
            <w:tcW w:w="5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hint="eastAsia" w:ascii="宋体" w:hAnsi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/>
                <w:sz w:val="18"/>
                <w:szCs w:val="18"/>
                <w:lang w:eastAsia="zh-Hans"/>
              </w:rPr>
              <w:t>融媒技术管理</w:t>
            </w:r>
          </w:p>
        </w:tc>
        <w:tc>
          <w:tcPr>
            <w:tcW w:w="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hint="eastAsia" w:ascii="宋体" w:hAnsi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/>
                <w:sz w:val="18"/>
                <w:szCs w:val="18"/>
                <w:lang w:eastAsia="zh-Hans"/>
              </w:rPr>
              <w:t>计算机科学与技术类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/>
                <w:sz w:val="18"/>
                <w:szCs w:val="18"/>
                <w:lang w:eastAsia="zh-Hans"/>
              </w:rPr>
              <w:t>电子信息类</w:t>
            </w:r>
          </w:p>
        </w:tc>
        <w:tc>
          <w:tcPr>
            <w:tcW w:w="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</w:t>
            </w:r>
            <w:r>
              <w:rPr>
                <w:rFonts w:hint="eastAsia" w:ascii="宋体" w:hAnsi="宋体"/>
                <w:sz w:val="18"/>
                <w:szCs w:val="18"/>
                <w:lang w:eastAsia="zh-Hans"/>
              </w:rPr>
              <w:t>及以上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不限</w:t>
            </w:r>
          </w:p>
        </w:tc>
        <w:tc>
          <w:tcPr>
            <w:tcW w:w="4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hint="eastAsia" w:ascii="宋体" w:hAnsi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/>
                <w:sz w:val="18"/>
                <w:szCs w:val="18"/>
                <w:lang w:eastAsia="zh-Hans"/>
              </w:rPr>
              <w:t>不限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hint="eastAsia" w:ascii="宋体" w:hAnsi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/>
                <w:sz w:val="18"/>
                <w:szCs w:val="18"/>
                <w:lang w:eastAsia="zh-Hans"/>
              </w:rPr>
              <w:t>男</w:t>
            </w:r>
          </w:p>
        </w:tc>
        <w:tc>
          <w:tcPr>
            <w:tcW w:w="10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35周岁以下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全省</w:t>
            </w:r>
          </w:p>
        </w:tc>
        <w:tc>
          <w:tcPr>
            <w:tcW w:w="62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Hans" w:bidi="ar"/>
              </w:rPr>
              <w:t>该岗位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工作强度大，24小时待班，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Hans" w:bidi="ar"/>
              </w:rPr>
              <w:t>应急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时随时出发工作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Hans" w:bidi="ar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有以下情形之一的，年龄可放宽至40周岁、专业不限：①具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有3年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Hans" w:bidi="ar"/>
              </w:rPr>
              <w:t>及以上广播电视台技术岗位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工作经验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Hans" w:bidi="ar"/>
              </w:rPr>
              <w:t>取得岗位对应专业中级及以上职称资格。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最低服务年限五年。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0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600" w:lineRule="exact"/>
              <w:jc w:val="center"/>
              <w:textAlignment w:val="center"/>
              <w:rPr>
                <w:rFonts w:hint="eastAsia" w:ascii="Times New Roman" w:hAnsi="Times New Roman"/>
                <w:color w:val="494949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494949"/>
                <w:kern w:val="0"/>
                <w:sz w:val="20"/>
                <w:szCs w:val="20"/>
              </w:rPr>
              <w:t>3</w:t>
            </w:r>
          </w:p>
        </w:tc>
        <w:tc>
          <w:tcPr>
            <w:tcW w:w="8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宋体" w:hAnsi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/>
                <w:sz w:val="18"/>
                <w:szCs w:val="18"/>
                <w:lang w:eastAsia="zh-Hans"/>
              </w:rPr>
              <w:t>龙岩市永定区融媒体中心</w:t>
            </w:r>
          </w:p>
        </w:tc>
        <w:tc>
          <w:tcPr>
            <w:tcW w:w="5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00" w:lineRule="exact"/>
              <w:jc w:val="center"/>
              <w:textAlignment w:val="center"/>
              <w:rPr>
                <w:rFonts w:ascii="宋体" w:hAnsi="宋体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融媒策划</w:t>
            </w:r>
          </w:p>
        </w:tc>
        <w:tc>
          <w:tcPr>
            <w:tcW w:w="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宋体" w:hAnsi="宋体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Hans"/>
              </w:rPr>
              <w:t>新闻传播学类</w:t>
            </w:r>
          </w:p>
        </w:tc>
        <w:tc>
          <w:tcPr>
            <w:tcW w:w="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</w:t>
            </w:r>
            <w:r>
              <w:rPr>
                <w:rFonts w:hint="eastAsia" w:ascii="宋体" w:hAnsi="宋体"/>
                <w:sz w:val="18"/>
                <w:szCs w:val="18"/>
                <w:lang w:eastAsia="zh-Hans"/>
              </w:rPr>
              <w:t>及以上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宋体" w:hAnsi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/>
                <w:sz w:val="18"/>
                <w:szCs w:val="18"/>
                <w:lang w:eastAsia="zh-Hans"/>
              </w:rPr>
              <w:t>不限</w:t>
            </w:r>
          </w:p>
        </w:tc>
        <w:tc>
          <w:tcPr>
            <w:tcW w:w="4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宋体" w:hAnsi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/>
                <w:sz w:val="18"/>
                <w:szCs w:val="18"/>
                <w:lang w:eastAsia="zh-Hans"/>
              </w:rPr>
              <w:t>不限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宋体" w:hAnsi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/>
                <w:sz w:val="18"/>
                <w:szCs w:val="18"/>
                <w:lang w:eastAsia="zh-Hans"/>
              </w:rPr>
              <w:t>不限</w:t>
            </w:r>
          </w:p>
        </w:tc>
        <w:tc>
          <w:tcPr>
            <w:tcW w:w="10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宋体" w:hAnsi="宋体"/>
                <w:sz w:val="18"/>
                <w:szCs w:val="18"/>
                <w:lang w:eastAsia="zh-Hans"/>
              </w:rPr>
            </w:pPr>
            <w:r>
              <w:rPr>
                <w:rFonts w:ascii="宋体" w:hAnsi="宋体"/>
                <w:sz w:val="18"/>
                <w:szCs w:val="18"/>
              </w:rPr>
              <w:t>3</w:t>
            </w:r>
            <w:r>
              <w:rPr>
                <w:rFonts w:hint="eastAsia" w:ascii="宋体" w:hAnsi="宋体"/>
                <w:sz w:val="18"/>
                <w:szCs w:val="18"/>
              </w:rPr>
              <w:t>5</w:t>
            </w:r>
            <w:r>
              <w:rPr>
                <w:rFonts w:hint="eastAsia" w:ascii="宋体" w:hAnsi="宋体"/>
                <w:sz w:val="18"/>
                <w:szCs w:val="18"/>
                <w:lang w:eastAsia="zh-Hans"/>
              </w:rPr>
              <w:t>周岁以下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textAlignment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全市</w:t>
            </w:r>
          </w:p>
        </w:tc>
        <w:tc>
          <w:tcPr>
            <w:tcW w:w="62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1.有以下情形之一的，年龄可放宽至40周岁、专业不限：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①具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有3年以上市级电视台、电台主持人工作经验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；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②取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得新闻行业中级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Hans" w:bidi="ar"/>
              </w:rPr>
              <w:t>及以上职称资格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。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该岗位偏重活动策划与执行。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.最低服务年限五年。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>
      <w:pPr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2024年龙岩市永定区融媒体中心专项公开招聘岗位表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CF407B"/>
    <w:multiLevelType w:val="singleLevel"/>
    <w:tmpl w:val="8BCF407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5NDI1NzJkMWE4NTczNjNiMmRlNTI1NjZiZmQ2NWMifQ=="/>
  </w:docVars>
  <w:rsids>
    <w:rsidRoot w:val="097A5737"/>
    <w:rsid w:val="039711D9"/>
    <w:rsid w:val="097A5737"/>
    <w:rsid w:val="116263BB"/>
    <w:rsid w:val="11963E18"/>
    <w:rsid w:val="127E28E2"/>
    <w:rsid w:val="128B4FFF"/>
    <w:rsid w:val="178A6ABE"/>
    <w:rsid w:val="1985503F"/>
    <w:rsid w:val="1EF65EF6"/>
    <w:rsid w:val="1FCF3147"/>
    <w:rsid w:val="223C6316"/>
    <w:rsid w:val="2BC5112A"/>
    <w:rsid w:val="2D8703F8"/>
    <w:rsid w:val="2F25260C"/>
    <w:rsid w:val="312608BD"/>
    <w:rsid w:val="3AF47336"/>
    <w:rsid w:val="4580164A"/>
    <w:rsid w:val="45F97EF6"/>
    <w:rsid w:val="4A85206B"/>
    <w:rsid w:val="4DD03C33"/>
    <w:rsid w:val="4F221DDE"/>
    <w:rsid w:val="5A1B6236"/>
    <w:rsid w:val="777A2396"/>
    <w:rsid w:val="79F25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2024-04-07T09:17:00Z</dcterms:created>
  <dc:creator>He is X键</dc:creator>
  <cp:lastModifiedBy>Journey</cp:lastModifiedBy>
  <dcterms:modified xsi:type="dcterms:W3CDTF">2024-04-12T08:10:23Z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830787B8E07043619B387235497DB3A1_11</vt:lpwstr>
  </property>
</Properties>
</file>